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13" w:rsidRDefault="002C3213" w:rsidP="002C3213">
      <w:pPr>
        <w:widowControl/>
        <w:spacing w:beforeLines="50" w:before="156" w:line="540" w:lineRule="atLeast"/>
        <w:jc w:val="center"/>
        <w:outlineLvl w:val="0"/>
        <w:rPr>
          <w:rFonts w:ascii="Arial" w:eastAsia="宋体" w:hAnsi="Arial" w:cs="Arial"/>
          <w:b/>
          <w:bCs/>
          <w:color w:val="333333"/>
          <w:kern w:val="36"/>
          <w:sz w:val="32"/>
          <w:szCs w:val="32"/>
        </w:rPr>
      </w:pPr>
      <w:r w:rsidRPr="002C3213">
        <w:rPr>
          <w:rFonts w:ascii="Arial" w:eastAsia="宋体" w:hAnsi="Arial" w:cs="Arial" w:hint="eastAsia"/>
          <w:b/>
          <w:bCs/>
          <w:color w:val="333333"/>
          <w:kern w:val="36"/>
          <w:sz w:val="32"/>
          <w:szCs w:val="32"/>
        </w:rPr>
        <w:t>云南省招生考试院</w:t>
      </w:r>
      <w:r w:rsidR="009C425C" w:rsidRPr="009C425C">
        <w:rPr>
          <w:rFonts w:ascii="Arial" w:eastAsia="宋体" w:hAnsi="Arial" w:cs="Arial"/>
          <w:b/>
          <w:bCs/>
          <w:color w:val="333333"/>
          <w:kern w:val="36"/>
          <w:sz w:val="32"/>
          <w:szCs w:val="32"/>
        </w:rPr>
        <w:t>致云南省</w:t>
      </w:r>
      <w:r w:rsidR="009C425C" w:rsidRPr="009C425C">
        <w:rPr>
          <w:rFonts w:ascii="Arial" w:eastAsia="宋体" w:hAnsi="Arial" w:cs="Arial"/>
          <w:b/>
          <w:bCs/>
          <w:color w:val="333333"/>
          <w:kern w:val="36"/>
          <w:sz w:val="32"/>
          <w:szCs w:val="32"/>
        </w:rPr>
        <w:t>2021</w:t>
      </w:r>
      <w:r w:rsidR="009C425C" w:rsidRPr="009C425C">
        <w:rPr>
          <w:rFonts w:ascii="Arial" w:eastAsia="宋体" w:hAnsi="Arial" w:cs="Arial"/>
          <w:b/>
          <w:bCs/>
          <w:color w:val="333333"/>
          <w:kern w:val="36"/>
          <w:sz w:val="32"/>
          <w:szCs w:val="32"/>
        </w:rPr>
        <w:t>年全国硕士研究生</w:t>
      </w:r>
    </w:p>
    <w:p w:rsidR="009C425C" w:rsidRPr="009C425C" w:rsidRDefault="009C425C" w:rsidP="002C3213">
      <w:pPr>
        <w:widowControl/>
        <w:spacing w:line="540" w:lineRule="atLeast"/>
        <w:jc w:val="center"/>
        <w:outlineLvl w:val="0"/>
        <w:rPr>
          <w:rFonts w:ascii="Arial" w:eastAsia="宋体" w:hAnsi="Arial" w:cs="Arial"/>
          <w:b/>
          <w:bCs/>
          <w:color w:val="333333"/>
          <w:kern w:val="36"/>
          <w:sz w:val="32"/>
          <w:szCs w:val="32"/>
        </w:rPr>
      </w:pPr>
      <w:r w:rsidRPr="009C425C">
        <w:rPr>
          <w:rFonts w:ascii="Arial" w:eastAsia="宋体" w:hAnsi="Arial" w:cs="Arial"/>
          <w:b/>
          <w:bCs/>
          <w:color w:val="333333"/>
          <w:kern w:val="36"/>
          <w:sz w:val="32"/>
          <w:szCs w:val="32"/>
        </w:rPr>
        <w:t>招生考试考生的一封信</w:t>
      </w:r>
    </w:p>
    <w:p w:rsidR="009C425C" w:rsidRDefault="009C425C" w:rsidP="009C425C">
      <w:pPr>
        <w:pStyle w:val="a5"/>
        <w:spacing w:before="75" w:beforeAutospacing="0" w:after="75" w:afterAutospacing="0" w:line="420" w:lineRule="atLeast"/>
        <w:rPr>
          <w:rFonts w:ascii="Arial" w:hAnsi="Arial" w:cs="Arial"/>
          <w:color w:val="666666"/>
        </w:rPr>
      </w:pPr>
      <w:r>
        <w:rPr>
          <w:rFonts w:ascii="Arial" w:hAnsi="Arial" w:cs="Arial"/>
          <w:color w:val="666666"/>
        </w:rPr>
        <w:t>各位考生：</w:t>
      </w:r>
      <w:bookmarkStart w:id="0" w:name="_GoBack"/>
      <w:bookmarkEnd w:id="0"/>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2021</w:t>
      </w:r>
      <w:r>
        <w:rPr>
          <w:rFonts w:ascii="Arial" w:hAnsi="Arial" w:cs="Arial"/>
          <w:color w:val="666666"/>
        </w:rPr>
        <w:t>年全国硕士研究生招生考试将于</w:t>
      </w:r>
      <w:r>
        <w:rPr>
          <w:rFonts w:ascii="Arial" w:hAnsi="Arial" w:cs="Arial"/>
          <w:color w:val="666666"/>
        </w:rPr>
        <w:t>12</w:t>
      </w:r>
      <w:r>
        <w:rPr>
          <w:rFonts w:ascii="Arial" w:hAnsi="Arial" w:cs="Arial"/>
          <w:color w:val="666666"/>
        </w:rPr>
        <w:t>月</w:t>
      </w:r>
      <w:r>
        <w:rPr>
          <w:rFonts w:ascii="Arial" w:hAnsi="Arial" w:cs="Arial"/>
          <w:color w:val="666666"/>
        </w:rPr>
        <w:t>26</w:t>
      </w:r>
      <w:r>
        <w:rPr>
          <w:rFonts w:ascii="Arial" w:hAnsi="Arial" w:cs="Arial"/>
          <w:color w:val="666666"/>
        </w:rPr>
        <w:t>日</w:t>
      </w:r>
      <w:r>
        <w:rPr>
          <w:rFonts w:ascii="Arial" w:hAnsi="Arial" w:cs="Arial"/>
          <w:color w:val="666666"/>
        </w:rPr>
        <w:t>—28</w:t>
      </w:r>
      <w:r>
        <w:rPr>
          <w:rFonts w:ascii="Arial" w:hAnsi="Arial" w:cs="Arial"/>
          <w:color w:val="666666"/>
        </w:rPr>
        <w:t>日进行，本次考试属国家教育考试。请参加考试的各位考生坚守</w:t>
      </w:r>
      <w:r>
        <w:rPr>
          <w:rFonts w:ascii="Arial" w:hAnsi="Arial" w:cs="Arial"/>
          <w:color w:val="666666"/>
        </w:rPr>
        <w:t>“</w:t>
      </w:r>
      <w:r>
        <w:rPr>
          <w:rFonts w:ascii="Arial" w:hAnsi="Arial" w:cs="Arial"/>
          <w:color w:val="666666"/>
        </w:rPr>
        <w:t>诚信守法光荣、违规舞弊可耻</w:t>
      </w:r>
      <w:r>
        <w:rPr>
          <w:rFonts w:ascii="Arial" w:hAnsi="Arial" w:cs="Arial"/>
          <w:color w:val="666666"/>
        </w:rPr>
        <w:t>”</w:t>
      </w:r>
      <w:r>
        <w:rPr>
          <w:rFonts w:ascii="Arial" w:hAnsi="Arial" w:cs="Arial"/>
          <w:color w:val="666666"/>
        </w:rPr>
        <w:t>的理念，严格遵守考试纪律、知法、守法，诚信考试、拒绝作弊。为确保考试平稳顺利进行，现将有关事项提醒如下：</w:t>
      </w:r>
    </w:p>
    <w:p w:rsidR="009C425C" w:rsidRDefault="009C425C" w:rsidP="009C425C">
      <w:pPr>
        <w:pStyle w:val="a5"/>
        <w:spacing w:before="0" w:beforeAutospacing="0" w:after="0" w:afterAutospacing="0" w:line="420" w:lineRule="atLeast"/>
        <w:ind w:firstLine="480"/>
        <w:rPr>
          <w:rFonts w:ascii="Arial" w:hAnsi="Arial" w:cs="Arial"/>
          <w:color w:val="666666"/>
        </w:rPr>
      </w:pPr>
      <w:r>
        <w:rPr>
          <w:rStyle w:val="a6"/>
          <w:rFonts w:ascii="Arial" w:hAnsi="Arial" w:cs="Arial"/>
          <w:color w:val="666666"/>
        </w:rPr>
        <w:t>一、考生参加考试应遵守以下疫情防控要求</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（一）考生在本文附件下载打印《云南省硕士研究生招生考试考生健康监测记录表》（附件</w:t>
      </w:r>
      <w:r>
        <w:rPr>
          <w:rFonts w:ascii="Arial" w:hAnsi="Arial" w:cs="Arial"/>
          <w:color w:val="666666"/>
        </w:rPr>
        <w:t>1</w:t>
      </w:r>
      <w:r>
        <w:rPr>
          <w:rFonts w:ascii="Arial" w:hAnsi="Arial" w:cs="Arial"/>
          <w:color w:val="666666"/>
        </w:rPr>
        <w:t>）。自</w:t>
      </w:r>
      <w:r>
        <w:rPr>
          <w:rFonts w:ascii="Arial" w:hAnsi="Arial" w:cs="Arial"/>
          <w:color w:val="666666"/>
        </w:rPr>
        <w:t>12</w:t>
      </w:r>
      <w:r>
        <w:rPr>
          <w:rFonts w:ascii="Arial" w:hAnsi="Arial" w:cs="Arial"/>
          <w:color w:val="666666"/>
        </w:rPr>
        <w:t>月</w:t>
      </w:r>
      <w:r>
        <w:rPr>
          <w:rFonts w:ascii="Arial" w:hAnsi="Arial" w:cs="Arial"/>
          <w:color w:val="666666"/>
        </w:rPr>
        <w:t>12</w:t>
      </w:r>
      <w:r>
        <w:rPr>
          <w:rFonts w:ascii="Arial" w:hAnsi="Arial" w:cs="Arial"/>
          <w:color w:val="666666"/>
        </w:rPr>
        <w:t>日开始，提前申领</w:t>
      </w:r>
      <w:r>
        <w:rPr>
          <w:rFonts w:ascii="Arial" w:hAnsi="Arial" w:cs="Arial"/>
          <w:color w:val="666666"/>
        </w:rPr>
        <w:t>“</w:t>
      </w:r>
      <w:r>
        <w:rPr>
          <w:rFonts w:ascii="Arial" w:hAnsi="Arial" w:cs="Arial"/>
          <w:color w:val="666666"/>
        </w:rPr>
        <w:t>云南省健康码</w:t>
      </w:r>
      <w:r>
        <w:rPr>
          <w:rFonts w:ascii="Arial" w:hAnsi="Arial" w:cs="Arial"/>
          <w:color w:val="666666"/>
        </w:rPr>
        <w:t>”</w:t>
      </w:r>
      <w:r>
        <w:rPr>
          <w:rFonts w:ascii="Arial" w:hAnsi="Arial" w:cs="Arial"/>
          <w:color w:val="666666"/>
        </w:rPr>
        <w:t>，定期登录确保健康码状态有效。进行连续</w:t>
      </w:r>
      <w:r>
        <w:rPr>
          <w:rFonts w:ascii="Arial" w:hAnsi="Arial" w:cs="Arial"/>
          <w:color w:val="666666"/>
        </w:rPr>
        <w:t>14</w:t>
      </w:r>
      <w:r>
        <w:rPr>
          <w:rFonts w:ascii="Arial" w:hAnsi="Arial" w:cs="Arial"/>
          <w:color w:val="666666"/>
        </w:rPr>
        <w:t>天体温监测，如实填写监测记录表并签字承诺。考生在考试结束前尽量不要离开云南。</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（二）</w:t>
      </w:r>
      <w:r>
        <w:rPr>
          <w:rFonts w:ascii="Arial" w:hAnsi="Arial" w:cs="Arial"/>
          <w:color w:val="666666"/>
        </w:rPr>
        <w:t>12</w:t>
      </w:r>
      <w:r>
        <w:rPr>
          <w:rFonts w:ascii="Arial" w:hAnsi="Arial" w:cs="Arial"/>
          <w:color w:val="666666"/>
        </w:rPr>
        <w:t>月</w:t>
      </w:r>
      <w:r>
        <w:rPr>
          <w:rFonts w:ascii="Arial" w:hAnsi="Arial" w:cs="Arial"/>
          <w:color w:val="666666"/>
        </w:rPr>
        <w:t>12</w:t>
      </w:r>
      <w:r>
        <w:rPr>
          <w:rFonts w:ascii="Arial" w:hAnsi="Arial" w:cs="Arial"/>
          <w:color w:val="666666"/>
        </w:rPr>
        <w:t>日至</w:t>
      </w:r>
      <w:r>
        <w:rPr>
          <w:rFonts w:ascii="Arial" w:hAnsi="Arial" w:cs="Arial"/>
          <w:color w:val="666666"/>
        </w:rPr>
        <w:t>25</w:t>
      </w:r>
      <w:r>
        <w:rPr>
          <w:rFonts w:ascii="Arial" w:hAnsi="Arial" w:cs="Arial"/>
          <w:color w:val="666666"/>
        </w:rPr>
        <w:t>日，考生应注意做好个人防护措施，尽量避免去人群流动性较大的场所聚集。期间考生如出现发热、乏力、咳嗽、呼吸困难、腹泻等病状，须立即报告报名考区并到医院及时就医。未被确诊为新冠肺炎的考生，须携带核酸检测阴性证明，方可参加考试。</w:t>
      </w:r>
    </w:p>
    <w:p w:rsidR="009C425C" w:rsidRDefault="009C425C" w:rsidP="009C425C">
      <w:pPr>
        <w:pStyle w:val="a5"/>
        <w:spacing w:before="0" w:beforeAutospacing="0" w:after="0" w:afterAutospacing="0" w:line="420" w:lineRule="atLeast"/>
        <w:ind w:firstLine="480"/>
        <w:rPr>
          <w:rFonts w:ascii="Arial" w:hAnsi="Arial" w:cs="Arial"/>
          <w:color w:val="666666"/>
        </w:rPr>
      </w:pPr>
      <w:r>
        <w:rPr>
          <w:rFonts w:ascii="Arial" w:hAnsi="Arial" w:cs="Arial"/>
          <w:color w:val="666666"/>
        </w:rPr>
        <w:t>（三）考生应在</w:t>
      </w:r>
      <w:r>
        <w:rPr>
          <w:rStyle w:val="a6"/>
          <w:rFonts w:ascii="Arial" w:hAnsi="Arial" w:cs="Arial"/>
          <w:color w:val="666666"/>
        </w:rPr>
        <w:t>首场考试进入考点时上交《云南省硕士研究生招生考试考生健康监测记录表》，并在每场考试进入考点时按要求出示有效的云南省健康码绿码（彩色打印纸质版），否则不得参加考试。</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（四）健康码非绿码或考前</w:t>
      </w:r>
      <w:r>
        <w:rPr>
          <w:rFonts w:ascii="Arial" w:hAnsi="Arial" w:cs="Arial"/>
          <w:color w:val="666666"/>
        </w:rPr>
        <w:t>14</w:t>
      </w:r>
      <w:r>
        <w:rPr>
          <w:rFonts w:ascii="Arial" w:hAnsi="Arial" w:cs="Arial"/>
          <w:color w:val="666666"/>
        </w:rPr>
        <w:t>天内有境外或新冠肺炎疫情中高风险地区（根据全国疫情发展情况确定）旅居史的考生，需提供考前</w:t>
      </w:r>
      <w:r>
        <w:rPr>
          <w:rFonts w:ascii="Arial" w:hAnsi="Arial" w:cs="Arial"/>
          <w:color w:val="666666"/>
        </w:rPr>
        <w:t>7</w:t>
      </w:r>
      <w:r>
        <w:rPr>
          <w:rFonts w:ascii="Arial" w:hAnsi="Arial" w:cs="Arial"/>
          <w:color w:val="666666"/>
        </w:rPr>
        <w:t>天内核酸检测阴性证明，否则不得参加考试。</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（五）考生进入考点和考场时，应听从考点工作人员指挥，保持适当距离，主动接受进入考点和考场内的体温检测，体温低于</w:t>
      </w:r>
      <w:r>
        <w:rPr>
          <w:rFonts w:ascii="Arial" w:hAnsi="Arial" w:cs="Arial"/>
          <w:color w:val="666666"/>
        </w:rPr>
        <w:t>37.3</w:t>
      </w:r>
      <w:r>
        <w:rPr>
          <w:rFonts w:ascii="微软雅黑" w:eastAsia="微软雅黑" w:hAnsi="微软雅黑" w:cs="微软雅黑" w:hint="eastAsia"/>
          <w:color w:val="666666"/>
        </w:rPr>
        <w:t>℃</w:t>
      </w:r>
      <w:r>
        <w:rPr>
          <w:rFonts w:ascii="Arial" w:hAnsi="Arial" w:cs="Arial"/>
          <w:color w:val="666666"/>
        </w:rPr>
        <w:t>方可进入考点。考生进入考点内，要随时注意个人卫生，安检时配合摘下口罩，进入考场就座后，可以自主决定是否继续佩戴口罩参加考试。</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（六）考试期间考生如有发热、咳嗽等呼吸道症状应立即报告监考人员，出现体温异常（体温高于</w:t>
      </w:r>
      <w:r>
        <w:rPr>
          <w:rFonts w:ascii="Arial" w:hAnsi="Arial" w:cs="Arial"/>
          <w:color w:val="666666"/>
        </w:rPr>
        <w:t>37.3</w:t>
      </w:r>
      <w:r>
        <w:rPr>
          <w:rFonts w:ascii="微软雅黑" w:eastAsia="微软雅黑" w:hAnsi="微软雅黑" w:cs="微软雅黑" w:hint="eastAsia"/>
          <w:color w:val="666666"/>
        </w:rPr>
        <w:t>℃</w:t>
      </w:r>
      <w:r>
        <w:rPr>
          <w:rFonts w:ascii="Arial" w:hAnsi="Arial" w:cs="Arial"/>
          <w:color w:val="666666"/>
        </w:rPr>
        <w:t>）的考生应服从考点的统一安排，到隔离备用考场参加考试或就医。</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lastRenderedPageBreak/>
        <w:t>（七）考生不配合考试防疫工作、不如实报告健康状况，隐瞒或谎报旅居史、接触史、健康状况等疫情防控信息，提供虚假防疫证明材料和信息的，取消考试资格。造成不良后果的，依法追究其法律责任。</w:t>
      </w:r>
    </w:p>
    <w:p w:rsidR="009C425C" w:rsidRDefault="009C425C" w:rsidP="009C425C">
      <w:pPr>
        <w:pStyle w:val="a5"/>
        <w:spacing w:before="0" w:beforeAutospacing="0" w:after="0" w:afterAutospacing="0" w:line="420" w:lineRule="atLeast"/>
        <w:ind w:firstLine="480"/>
        <w:rPr>
          <w:rFonts w:ascii="Arial" w:hAnsi="Arial" w:cs="Arial"/>
          <w:color w:val="666666"/>
        </w:rPr>
      </w:pPr>
    </w:p>
    <w:p w:rsidR="009C425C" w:rsidRDefault="009C425C" w:rsidP="009C425C">
      <w:pPr>
        <w:pStyle w:val="a5"/>
        <w:spacing w:before="0" w:beforeAutospacing="0" w:after="0" w:afterAutospacing="0" w:line="420" w:lineRule="atLeast"/>
        <w:ind w:firstLine="480"/>
        <w:rPr>
          <w:rFonts w:ascii="Arial" w:hAnsi="Arial" w:cs="Arial"/>
          <w:color w:val="666666"/>
        </w:rPr>
      </w:pPr>
      <w:r>
        <w:rPr>
          <w:rStyle w:val="a6"/>
          <w:rFonts w:ascii="Arial" w:hAnsi="Arial" w:cs="Arial"/>
          <w:color w:val="666666"/>
        </w:rPr>
        <w:t>二、考前准备工作</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（一）提前打印准考证。考生可凭网报用户名和密码登录</w:t>
      </w:r>
      <w:r>
        <w:rPr>
          <w:rFonts w:ascii="Arial" w:hAnsi="Arial" w:cs="Arial"/>
          <w:color w:val="666666"/>
        </w:rPr>
        <w:t>“</w:t>
      </w:r>
      <w:r>
        <w:rPr>
          <w:rFonts w:ascii="Arial" w:hAnsi="Arial" w:cs="Arial"/>
          <w:color w:val="666666"/>
        </w:rPr>
        <w:t>研招网</w:t>
      </w:r>
      <w:r>
        <w:rPr>
          <w:rFonts w:ascii="Arial" w:hAnsi="Arial" w:cs="Arial"/>
          <w:color w:val="666666"/>
        </w:rPr>
        <w:t>”</w:t>
      </w:r>
      <w:r>
        <w:rPr>
          <w:rFonts w:ascii="Arial" w:hAnsi="Arial" w:cs="Arial"/>
          <w:color w:val="666666"/>
        </w:rPr>
        <w:t>自行下载打印《准考证》。《准考证》使用</w:t>
      </w:r>
      <w:r>
        <w:rPr>
          <w:rFonts w:ascii="Arial" w:hAnsi="Arial" w:cs="Arial"/>
          <w:color w:val="666666"/>
        </w:rPr>
        <w:t>A4</w:t>
      </w:r>
      <w:r>
        <w:rPr>
          <w:rFonts w:ascii="Arial" w:hAnsi="Arial" w:cs="Arial"/>
          <w:color w:val="666666"/>
        </w:rPr>
        <w:t>幅面白纸打印，正、反两面在使用期间不得涂改或书写，并认真阅读省级教育招生考试机构、报考点、招生单位说明及考试须知。</w:t>
      </w:r>
    </w:p>
    <w:p w:rsidR="009C425C" w:rsidRDefault="009C425C" w:rsidP="009C425C">
      <w:pPr>
        <w:pStyle w:val="a5"/>
        <w:spacing w:before="0" w:beforeAutospacing="0" w:after="0" w:afterAutospacing="0" w:line="420" w:lineRule="atLeast"/>
        <w:ind w:firstLine="480"/>
        <w:rPr>
          <w:rFonts w:ascii="Arial" w:hAnsi="Arial" w:cs="Arial"/>
          <w:color w:val="666666"/>
        </w:rPr>
      </w:pPr>
      <w:r>
        <w:rPr>
          <w:rFonts w:ascii="Arial" w:hAnsi="Arial" w:cs="Arial"/>
          <w:color w:val="666666"/>
        </w:rPr>
        <w:t>（二）提前查询考场座号。请在云南考试的考生关注</w:t>
      </w:r>
      <w:r>
        <w:rPr>
          <w:rFonts w:ascii="Arial" w:hAnsi="Arial" w:cs="Arial"/>
          <w:color w:val="666666"/>
        </w:rPr>
        <w:t>“</w:t>
      </w:r>
      <w:r>
        <w:rPr>
          <w:rFonts w:ascii="Arial" w:hAnsi="Arial" w:cs="Arial"/>
          <w:color w:val="666666"/>
        </w:rPr>
        <w:t>云南省招考频道</w:t>
      </w:r>
      <w:r>
        <w:rPr>
          <w:rFonts w:ascii="Arial" w:hAnsi="Arial" w:cs="Arial"/>
          <w:color w:val="666666"/>
        </w:rPr>
        <w:t>”</w:t>
      </w:r>
      <w:r>
        <w:rPr>
          <w:rFonts w:ascii="Arial" w:hAnsi="Arial" w:cs="Arial"/>
          <w:color w:val="666666"/>
        </w:rPr>
        <w:t>（</w:t>
      </w:r>
      <w:hyperlink r:id="rId6" w:tgtFrame="_self" w:history="1">
        <w:r>
          <w:rPr>
            <w:rStyle w:val="a7"/>
            <w:rFonts w:ascii="Arial" w:hAnsi="Arial" w:cs="Arial"/>
            <w:color w:val="666666"/>
          </w:rPr>
          <w:t>https://www.ynzs.cn</w:t>
        </w:r>
      </w:hyperlink>
      <w:r>
        <w:rPr>
          <w:rFonts w:ascii="Arial" w:hAnsi="Arial" w:cs="Arial"/>
          <w:color w:val="666666"/>
        </w:rPr>
        <w:t>）官网及微信公众号（</w:t>
      </w:r>
      <w:r>
        <w:rPr>
          <w:rFonts w:ascii="Arial" w:hAnsi="Arial" w:cs="Arial"/>
          <w:color w:val="666666"/>
        </w:rPr>
        <w:t>www-ynzk-cn</w:t>
      </w:r>
      <w:r>
        <w:rPr>
          <w:rFonts w:ascii="Arial" w:hAnsi="Arial" w:cs="Arial"/>
          <w:color w:val="666666"/>
        </w:rPr>
        <w:t>），</w:t>
      </w:r>
      <w:r>
        <w:rPr>
          <w:rFonts w:ascii="Arial" w:hAnsi="Arial" w:cs="Arial"/>
          <w:color w:val="666666"/>
        </w:rPr>
        <w:t>2020</w:t>
      </w:r>
      <w:r>
        <w:rPr>
          <w:rFonts w:ascii="Arial" w:hAnsi="Arial" w:cs="Arial"/>
          <w:color w:val="666666"/>
        </w:rPr>
        <w:t>年</w:t>
      </w:r>
      <w:r>
        <w:rPr>
          <w:rFonts w:ascii="Arial" w:hAnsi="Arial" w:cs="Arial"/>
          <w:color w:val="666666"/>
        </w:rPr>
        <w:t>12</w:t>
      </w:r>
      <w:r>
        <w:rPr>
          <w:rFonts w:ascii="Arial" w:hAnsi="Arial" w:cs="Arial"/>
          <w:color w:val="666666"/>
        </w:rPr>
        <w:t>月</w:t>
      </w:r>
      <w:r>
        <w:rPr>
          <w:rFonts w:ascii="Arial" w:hAnsi="Arial" w:cs="Arial"/>
          <w:color w:val="666666"/>
        </w:rPr>
        <w:t>23</w:t>
      </w:r>
      <w:r>
        <w:rPr>
          <w:rFonts w:ascii="Arial" w:hAnsi="Arial" w:cs="Arial"/>
          <w:color w:val="666666"/>
        </w:rPr>
        <w:t>日，考生请通过上述渠道查询本人考场、座位等考场安排信息。具体查询方法见附件</w:t>
      </w:r>
      <w:r>
        <w:rPr>
          <w:rFonts w:ascii="Arial" w:hAnsi="Arial" w:cs="Arial"/>
          <w:color w:val="666666"/>
        </w:rPr>
        <w:t>2</w:t>
      </w:r>
      <w:r>
        <w:rPr>
          <w:rFonts w:ascii="Arial" w:hAnsi="Arial" w:cs="Arial"/>
          <w:color w:val="666666"/>
        </w:rPr>
        <w:t>。</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（三）考前熟悉考点。考生根据《准考证》上的考点地址，凭准考证、身份证、云南省健康码等考点要求的材料，在规定的时间内（详见《准考证》报考点说明或提前致电咨询，咨询电话见附件</w:t>
      </w:r>
      <w:r>
        <w:rPr>
          <w:rFonts w:ascii="Arial" w:hAnsi="Arial" w:cs="Arial"/>
          <w:color w:val="666666"/>
        </w:rPr>
        <w:t>3</w:t>
      </w:r>
      <w:r>
        <w:rPr>
          <w:rFonts w:ascii="Arial" w:hAnsi="Arial" w:cs="Arial"/>
          <w:color w:val="666666"/>
        </w:rPr>
        <w:t>）自行前往查找并熟悉考点。</w:t>
      </w:r>
    </w:p>
    <w:p w:rsidR="009C425C" w:rsidRDefault="009C425C" w:rsidP="009C425C">
      <w:pPr>
        <w:pStyle w:val="a5"/>
        <w:spacing w:before="0" w:beforeAutospacing="0" w:after="0" w:afterAutospacing="0" w:line="420" w:lineRule="atLeast"/>
        <w:ind w:firstLine="480"/>
        <w:rPr>
          <w:rFonts w:ascii="Arial" w:hAnsi="Arial" w:cs="Arial"/>
          <w:color w:val="666666"/>
        </w:rPr>
      </w:pPr>
    </w:p>
    <w:p w:rsidR="009C425C" w:rsidRDefault="009C425C" w:rsidP="009C425C">
      <w:pPr>
        <w:pStyle w:val="a5"/>
        <w:spacing w:before="0" w:beforeAutospacing="0" w:after="0" w:afterAutospacing="0" w:line="420" w:lineRule="atLeast"/>
        <w:ind w:firstLine="480"/>
        <w:rPr>
          <w:rFonts w:ascii="Arial" w:hAnsi="Arial" w:cs="Arial"/>
          <w:color w:val="666666"/>
        </w:rPr>
      </w:pPr>
      <w:r>
        <w:rPr>
          <w:rStyle w:val="a6"/>
          <w:rFonts w:ascii="Arial" w:hAnsi="Arial" w:cs="Arial"/>
          <w:color w:val="666666"/>
        </w:rPr>
        <w:t>三、考试须知</w:t>
      </w:r>
    </w:p>
    <w:p w:rsidR="009C425C" w:rsidRDefault="009C425C" w:rsidP="009C425C">
      <w:pPr>
        <w:pStyle w:val="a5"/>
        <w:spacing w:before="0" w:beforeAutospacing="0" w:after="0" w:afterAutospacing="0" w:line="420" w:lineRule="atLeast"/>
        <w:ind w:firstLine="480"/>
        <w:rPr>
          <w:rFonts w:ascii="Arial" w:hAnsi="Arial" w:cs="Arial"/>
          <w:color w:val="666666"/>
        </w:rPr>
      </w:pPr>
      <w:r>
        <w:rPr>
          <w:rFonts w:ascii="Arial" w:hAnsi="Arial" w:cs="Arial"/>
          <w:color w:val="666666"/>
        </w:rPr>
        <w:t>（一）带齐证件材料。考生凭</w:t>
      </w:r>
      <w:r>
        <w:rPr>
          <w:rFonts w:ascii="微软雅黑" w:eastAsia="微软雅黑" w:hAnsi="微软雅黑" w:cs="微软雅黑" w:hint="eastAsia"/>
          <w:color w:val="666666"/>
        </w:rPr>
        <w:t>①</w:t>
      </w:r>
      <w:r>
        <w:rPr>
          <w:rFonts w:ascii="Arial" w:hAnsi="Arial" w:cs="Arial"/>
          <w:color w:val="666666"/>
        </w:rPr>
        <w:t>《准考证》、</w:t>
      </w:r>
      <w:r>
        <w:rPr>
          <w:rFonts w:ascii="微软雅黑" w:eastAsia="微软雅黑" w:hAnsi="微软雅黑" w:cs="微软雅黑" w:hint="eastAsia"/>
          <w:color w:val="666666"/>
        </w:rPr>
        <w:t>②</w:t>
      </w:r>
      <w:r>
        <w:rPr>
          <w:rFonts w:ascii="Arial" w:hAnsi="Arial" w:cs="Arial"/>
          <w:color w:val="666666"/>
        </w:rPr>
        <w:t>有效身份证、</w:t>
      </w:r>
      <w:r>
        <w:rPr>
          <w:rFonts w:ascii="微软雅黑" w:eastAsia="微软雅黑" w:hAnsi="微软雅黑" w:cs="微软雅黑" w:hint="eastAsia"/>
          <w:color w:val="666666"/>
        </w:rPr>
        <w:t>③</w:t>
      </w:r>
      <w:r>
        <w:rPr>
          <w:rFonts w:ascii="Arial" w:hAnsi="Arial" w:cs="Arial"/>
          <w:color w:val="666666"/>
        </w:rPr>
        <w:t>如实填写监测记录表并签字承诺的《云南省硕士研究生招生考试考生健康监测记录表》、</w:t>
      </w:r>
      <w:r>
        <w:rPr>
          <w:rFonts w:ascii="微软雅黑" w:eastAsia="微软雅黑" w:hAnsi="微软雅黑" w:cs="微软雅黑" w:hint="eastAsia"/>
          <w:color w:val="666666"/>
        </w:rPr>
        <w:t>④</w:t>
      </w:r>
      <w:r>
        <w:rPr>
          <w:rFonts w:ascii="Arial" w:hAnsi="Arial" w:cs="Arial"/>
          <w:color w:val="666666"/>
        </w:rPr>
        <w:t>有效的</w:t>
      </w:r>
      <w:r>
        <w:rPr>
          <w:rFonts w:ascii="Arial" w:hAnsi="Arial" w:cs="Arial"/>
          <w:color w:val="666666"/>
        </w:rPr>
        <w:t>“</w:t>
      </w:r>
      <w:r>
        <w:rPr>
          <w:rFonts w:ascii="Arial" w:hAnsi="Arial" w:cs="Arial"/>
          <w:color w:val="666666"/>
        </w:rPr>
        <w:t>云南健康码</w:t>
      </w:r>
      <w:r>
        <w:rPr>
          <w:rFonts w:ascii="Arial" w:hAnsi="Arial" w:cs="Arial"/>
          <w:color w:val="666666"/>
        </w:rPr>
        <w:t>”</w:t>
      </w:r>
      <w:r>
        <w:rPr>
          <w:rFonts w:ascii="Arial" w:hAnsi="Arial" w:cs="Arial"/>
          <w:color w:val="666666"/>
        </w:rPr>
        <w:t>绿码（彩色打印纸质版）进入考点，在进入考场时将监测记录表交至监考员存档，</w:t>
      </w:r>
      <w:r>
        <w:rPr>
          <w:rStyle w:val="a6"/>
          <w:rFonts w:ascii="Arial" w:hAnsi="Arial" w:cs="Arial"/>
          <w:color w:val="666666"/>
        </w:rPr>
        <w:t>以上证件和材料不齐均不得进入考点</w:t>
      </w:r>
      <w:r>
        <w:rPr>
          <w:rFonts w:ascii="Arial" w:hAnsi="Arial" w:cs="Arial"/>
          <w:color w:val="666666"/>
        </w:rPr>
        <w:t>。</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（二）考试入场。考试期间严格遵守考试时间，考试当天考生须在开考前</w:t>
      </w:r>
      <w:r>
        <w:rPr>
          <w:rFonts w:ascii="Arial" w:hAnsi="Arial" w:cs="Arial"/>
          <w:color w:val="666666"/>
        </w:rPr>
        <w:t>50</w:t>
      </w:r>
      <w:r>
        <w:rPr>
          <w:rFonts w:ascii="Arial" w:hAnsi="Arial" w:cs="Arial"/>
          <w:color w:val="666666"/>
        </w:rPr>
        <w:t>分钟到达考点。开考前</w:t>
      </w:r>
      <w:r>
        <w:rPr>
          <w:rFonts w:ascii="Arial" w:hAnsi="Arial" w:cs="Arial"/>
          <w:color w:val="666666"/>
        </w:rPr>
        <w:t>40</w:t>
      </w:r>
      <w:r>
        <w:rPr>
          <w:rFonts w:ascii="Arial" w:hAnsi="Arial" w:cs="Arial"/>
          <w:color w:val="666666"/>
        </w:rPr>
        <w:t>分钟按要求有序通过安检进入考场。为方便快速检查，考生尽量不要携带（穿戴）有金属的物品或衣物。每科开考</w:t>
      </w:r>
      <w:r>
        <w:rPr>
          <w:rFonts w:ascii="Arial" w:hAnsi="Arial" w:cs="Arial"/>
          <w:color w:val="666666"/>
        </w:rPr>
        <w:t>15</w:t>
      </w:r>
      <w:r>
        <w:rPr>
          <w:rFonts w:ascii="Arial" w:hAnsi="Arial" w:cs="Arial"/>
          <w:color w:val="666666"/>
        </w:rPr>
        <w:t>分钟后不得进入考点及考场。</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（三）携带物品须知。（</w:t>
      </w:r>
      <w:r>
        <w:rPr>
          <w:rFonts w:ascii="Arial" w:hAnsi="Arial" w:cs="Arial"/>
          <w:color w:val="666666"/>
        </w:rPr>
        <w:t>1</w:t>
      </w:r>
      <w:r>
        <w:rPr>
          <w:rFonts w:ascii="Arial" w:hAnsi="Arial" w:cs="Arial"/>
          <w:color w:val="666666"/>
        </w:rPr>
        <w:t>）考生可携带</w:t>
      </w:r>
      <w:r>
        <w:rPr>
          <w:rFonts w:ascii="Arial" w:hAnsi="Arial" w:cs="Arial"/>
          <w:color w:val="666666"/>
        </w:rPr>
        <w:t>2B</w:t>
      </w:r>
      <w:r>
        <w:rPr>
          <w:rFonts w:ascii="Arial" w:hAnsi="Arial" w:cs="Arial"/>
          <w:color w:val="666666"/>
        </w:rPr>
        <w:t>铅笔、黑色钢笔、黑色碳素笔或签字笔、直尺、圆规、三角板、无封套橡皮等必需的考试用品（有特殊规定的除外）。（</w:t>
      </w:r>
      <w:r>
        <w:rPr>
          <w:rFonts w:ascii="Arial" w:hAnsi="Arial" w:cs="Arial"/>
          <w:color w:val="666666"/>
        </w:rPr>
        <w:t>2</w:t>
      </w:r>
      <w:r>
        <w:rPr>
          <w:rFonts w:ascii="Arial" w:hAnsi="Arial" w:cs="Arial"/>
          <w:color w:val="666666"/>
        </w:rPr>
        <w:t>）农学门类联考化学（科目代码</w:t>
      </w:r>
      <w:r>
        <w:rPr>
          <w:rFonts w:ascii="Arial" w:hAnsi="Arial" w:cs="Arial"/>
          <w:color w:val="666666"/>
        </w:rPr>
        <w:t>315</w:t>
      </w:r>
      <w:r>
        <w:rPr>
          <w:rFonts w:ascii="Arial" w:hAnsi="Arial" w:cs="Arial"/>
          <w:color w:val="666666"/>
        </w:rPr>
        <w:t>）可携带使用具有对数及幂指数计算功能的科学计算器（不得使用带字典存储和编程功能的科学计算器），其他统考及联考科目考试中不允许使用计算器。（</w:t>
      </w:r>
      <w:r>
        <w:rPr>
          <w:rFonts w:ascii="Arial" w:hAnsi="Arial" w:cs="Arial"/>
          <w:color w:val="666666"/>
        </w:rPr>
        <w:t>3</w:t>
      </w:r>
      <w:r>
        <w:rPr>
          <w:rFonts w:ascii="Arial" w:hAnsi="Arial" w:cs="Arial"/>
          <w:color w:val="666666"/>
        </w:rPr>
        <w:t>）严禁携带各种通讯</w:t>
      </w:r>
      <w:r>
        <w:rPr>
          <w:rFonts w:ascii="Arial" w:hAnsi="Arial" w:cs="Arial"/>
          <w:color w:val="666666"/>
        </w:rPr>
        <w:lastRenderedPageBreak/>
        <w:t>工具（如手机及其它具有接收和传送功能的设备等）、电子存储记忆录放设备、包括手表在内的各种计时工具以及涂改液、修正带、金属制品等物品进入考场。如有带入考场请立即交出，考试开始一经查出将按违规处理。（</w:t>
      </w:r>
      <w:r>
        <w:rPr>
          <w:rFonts w:ascii="Arial" w:hAnsi="Arial" w:cs="Arial"/>
          <w:color w:val="666666"/>
        </w:rPr>
        <w:t>4</w:t>
      </w:r>
      <w:r>
        <w:rPr>
          <w:rFonts w:ascii="Arial" w:hAnsi="Arial" w:cs="Arial"/>
          <w:color w:val="666666"/>
        </w:rPr>
        <w:t>）身上装有特殊器械（如医疗器械等）的考生须到体检医院开证明（装有心脏起搏器的考生可不参加安检，但必须详细记录考生情况备查）。（</w:t>
      </w:r>
      <w:r>
        <w:rPr>
          <w:rFonts w:ascii="Arial" w:hAnsi="Arial" w:cs="Arial"/>
          <w:color w:val="666666"/>
        </w:rPr>
        <w:t>5</w:t>
      </w:r>
      <w:r>
        <w:rPr>
          <w:rFonts w:ascii="Arial" w:hAnsi="Arial" w:cs="Arial"/>
          <w:color w:val="666666"/>
        </w:rPr>
        <w:t>）考生应注意查看《准考证》上的</w:t>
      </w:r>
      <w:r>
        <w:rPr>
          <w:rFonts w:ascii="Arial" w:hAnsi="Arial" w:cs="Arial"/>
          <w:color w:val="666666"/>
        </w:rPr>
        <w:t>“</w:t>
      </w:r>
      <w:r>
        <w:rPr>
          <w:rFonts w:ascii="Arial" w:hAnsi="Arial" w:cs="Arial"/>
          <w:color w:val="666666"/>
        </w:rPr>
        <w:t>报考点说明</w:t>
      </w:r>
      <w:r>
        <w:rPr>
          <w:rFonts w:ascii="Arial" w:hAnsi="Arial" w:cs="Arial"/>
          <w:color w:val="666666"/>
        </w:rPr>
        <w:t>”</w:t>
      </w:r>
      <w:r>
        <w:rPr>
          <w:rFonts w:ascii="Arial" w:hAnsi="Arial" w:cs="Arial"/>
          <w:color w:val="666666"/>
        </w:rPr>
        <w:t>和</w:t>
      </w:r>
      <w:r>
        <w:rPr>
          <w:rFonts w:ascii="Arial" w:hAnsi="Arial" w:cs="Arial"/>
          <w:color w:val="666666"/>
        </w:rPr>
        <w:t>“</w:t>
      </w:r>
      <w:r>
        <w:rPr>
          <w:rFonts w:ascii="Arial" w:hAnsi="Arial" w:cs="Arial"/>
          <w:color w:val="666666"/>
        </w:rPr>
        <w:t>招生单位说明</w:t>
      </w:r>
      <w:r>
        <w:rPr>
          <w:rFonts w:ascii="Arial" w:hAnsi="Arial" w:cs="Arial"/>
          <w:color w:val="666666"/>
        </w:rPr>
        <w:t>”</w:t>
      </w:r>
      <w:r>
        <w:rPr>
          <w:rFonts w:ascii="Arial" w:hAnsi="Arial" w:cs="Arial"/>
          <w:color w:val="666666"/>
        </w:rPr>
        <w:t>。</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四）考试时间。开考信号发出后，考生方可开始答题；考试结束信号发出后，考生应当立即停笔并停止答题。我省硕士研究生考试原则上不允许提前交卷，如因特殊情况需提前交卷的，交卷时间不得早于每科考试结束前</w:t>
      </w:r>
      <w:r>
        <w:rPr>
          <w:rFonts w:ascii="Arial" w:hAnsi="Arial" w:cs="Arial"/>
          <w:color w:val="666666"/>
        </w:rPr>
        <w:t>30</w:t>
      </w:r>
      <w:r>
        <w:rPr>
          <w:rFonts w:ascii="Arial" w:hAnsi="Arial" w:cs="Arial"/>
          <w:color w:val="666666"/>
        </w:rPr>
        <w:t>分钟。考生应根据监考员指令交卷出考场，如不服从监考员管理，未到规定交卷时间擅自离开考场，按《国家教育考试违规处理办法》（教育部令第</w:t>
      </w:r>
      <w:r>
        <w:rPr>
          <w:rFonts w:ascii="Arial" w:hAnsi="Arial" w:cs="Arial"/>
          <w:color w:val="666666"/>
        </w:rPr>
        <w:t>33</w:t>
      </w:r>
      <w:r>
        <w:rPr>
          <w:rFonts w:ascii="Arial" w:hAnsi="Arial" w:cs="Arial"/>
          <w:color w:val="666666"/>
        </w:rPr>
        <w:t>号）第五条（六）</w:t>
      </w:r>
      <w:r>
        <w:rPr>
          <w:rFonts w:ascii="Arial" w:hAnsi="Arial" w:cs="Arial"/>
          <w:color w:val="666666"/>
        </w:rPr>
        <w:t>“</w:t>
      </w:r>
      <w:r>
        <w:rPr>
          <w:rFonts w:ascii="Arial" w:hAnsi="Arial" w:cs="Arial"/>
          <w:color w:val="666666"/>
        </w:rPr>
        <w:t>未经考试工作人员同意在考试过程中擅自离开考场的，认定为考试违纪行为，取消该科目的考试成绩</w:t>
      </w:r>
      <w:r>
        <w:rPr>
          <w:rFonts w:ascii="Arial" w:hAnsi="Arial" w:cs="Arial"/>
          <w:color w:val="666666"/>
        </w:rPr>
        <w:t>”</w:t>
      </w:r>
      <w:r>
        <w:rPr>
          <w:rFonts w:ascii="Arial" w:hAnsi="Arial" w:cs="Arial"/>
          <w:color w:val="666666"/>
        </w:rPr>
        <w:t>，并记入国家《考生诚信考试电子档案》。</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五）作答须知。考生须认真核对试卷、答题卡及条形码信息，按照要求在指定位置正确填涂考生信息，必须在与题号相对应的答题区域内答题，写在草稿纸或答题卡规定区域以外的答案一律无效，不得在答卷、答题卡上做任何标记。凡因不正确填涂个人信息、不按规定粘贴条形码、未在规定区域作答而影响评卷结果的，责任由考生自负。</w:t>
      </w:r>
    </w:p>
    <w:p w:rsidR="009C425C" w:rsidRDefault="009C425C" w:rsidP="009C425C">
      <w:pPr>
        <w:pStyle w:val="a5"/>
        <w:spacing w:before="0" w:beforeAutospacing="0" w:after="0" w:afterAutospacing="0" w:line="420" w:lineRule="atLeast"/>
        <w:ind w:firstLine="480"/>
        <w:rPr>
          <w:rFonts w:ascii="Arial" w:hAnsi="Arial" w:cs="Arial"/>
          <w:color w:val="666666"/>
        </w:rPr>
      </w:pPr>
    </w:p>
    <w:p w:rsidR="009C425C" w:rsidRDefault="009C425C" w:rsidP="009C425C">
      <w:pPr>
        <w:pStyle w:val="a5"/>
        <w:spacing w:before="0" w:beforeAutospacing="0" w:after="0" w:afterAutospacing="0" w:line="420" w:lineRule="atLeast"/>
        <w:ind w:firstLine="480"/>
        <w:rPr>
          <w:rFonts w:ascii="Arial" w:hAnsi="Arial" w:cs="Arial"/>
          <w:color w:val="666666"/>
        </w:rPr>
      </w:pPr>
      <w:r>
        <w:rPr>
          <w:rStyle w:val="a6"/>
          <w:rFonts w:ascii="Arial" w:hAnsi="Arial" w:cs="Arial"/>
          <w:color w:val="666666"/>
        </w:rPr>
        <w:t>四、诚信考试</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考试中考生如有违纪行为，将按教育部令第</w:t>
      </w:r>
      <w:r>
        <w:rPr>
          <w:rFonts w:ascii="Arial" w:hAnsi="Arial" w:cs="Arial"/>
          <w:color w:val="666666"/>
        </w:rPr>
        <w:t>33</w:t>
      </w:r>
      <w:r>
        <w:rPr>
          <w:rFonts w:ascii="Arial" w:hAnsi="Arial" w:cs="Arial"/>
          <w:color w:val="666666"/>
        </w:rPr>
        <w:t>号严肃处理，并记入《国家教育考试考生诚信档案》。如出现</w:t>
      </w:r>
      <w:r>
        <w:rPr>
          <w:rFonts w:ascii="Arial" w:hAnsi="Arial" w:cs="Arial"/>
          <w:color w:val="666666"/>
        </w:rPr>
        <w:t>“</w:t>
      </w:r>
      <w:r>
        <w:rPr>
          <w:rFonts w:ascii="Arial" w:hAnsi="Arial" w:cs="Arial"/>
          <w:color w:val="666666"/>
        </w:rPr>
        <w:t>代替他人考试或让他人代替自己考试、组织作弊、买卖作弊设备、买卖考题</w:t>
      </w:r>
      <w:r>
        <w:rPr>
          <w:rFonts w:ascii="Arial" w:hAnsi="Arial" w:cs="Arial"/>
          <w:color w:val="666666"/>
        </w:rPr>
        <w:t>”</w:t>
      </w:r>
      <w:r>
        <w:rPr>
          <w:rFonts w:ascii="Arial" w:hAnsi="Arial" w:cs="Arial"/>
          <w:color w:val="666666"/>
        </w:rPr>
        <w:t>等涉嫌违法行为的，根据《最高人民法院</w:t>
      </w:r>
      <w:r>
        <w:rPr>
          <w:rFonts w:ascii="Arial" w:hAnsi="Arial" w:cs="Arial"/>
          <w:color w:val="666666"/>
        </w:rPr>
        <w:t xml:space="preserve"> </w:t>
      </w:r>
      <w:r>
        <w:rPr>
          <w:rFonts w:ascii="Arial" w:hAnsi="Arial" w:cs="Arial"/>
          <w:color w:val="666666"/>
        </w:rPr>
        <w:t>最高人民检察院关于办理组织考试作弊等刑事案件适用法律若干问题的解释》，将移交公安、司法机关相关部门按《中华人民共和国刑法》等法律法规依法处理，请考生珍惜个人的诚信记录、名誉及前程，诚信考试。</w:t>
      </w:r>
    </w:p>
    <w:p w:rsidR="009C425C" w:rsidRDefault="009C425C" w:rsidP="009C425C">
      <w:pPr>
        <w:pStyle w:val="a5"/>
        <w:spacing w:before="75" w:beforeAutospacing="0" w:after="75" w:afterAutospacing="0" w:line="420" w:lineRule="atLeast"/>
        <w:ind w:firstLine="480"/>
        <w:rPr>
          <w:rFonts w:ascii="Arial" w:hAnsi="Arial" w:cs="Arial"/>
          <w:color w:val="666666"/>
        </w:rPr>
      </w:pPr>
      <w:r>
        <w:rPr>
          <w:rFonts w:ascii="Arial" w:hAnsi="Arial" w:cs="Arial"/>
          <w:color w:val="666666"/>
        </w:rPr>
        <w:t>其他要求按《考场规则》执行。</w:t>
      </w:r>
    </w:p>
    <w:p w:rsidR="009C425C" w:rsidRDefault="009C425C" w:rsidP="009C425C">
      <w:pPr>
        <w:pStyle w:val="a5"/>
        <w:spacing w:before="0" w:beforeAutospacing="0" w:after="0" w:afterAutospacing="0" w:line="420" w:lineRule="atLeast"/>
        <w:ind w:firstLine="480"/>
        <w:rPr>
          <w:rFonts w:ascii="Arial" w:hAnsi="Arial" w:cs="Arial"/>
          <w:color w:val="666666"/>
        </w:rPr>
      </w:pPr>
      <w:r>
        <w:rPr>
          <w:rStyle w:val="a6"/>
          <w:rFonts w:ascii="Arial" w:hAnsi="Arial" w:cs="Arial"/>
          <w:color w:val="666666"/>
        </w:rPr>
        <w:t>五、</w:t>
      </w:r>
      <w:r>
        <w:rPr>
          <w:rFonts w:ascii="Arial" w:hAnsi="Arial" w:cs="Arial"/>
          <w:color w:val="666666"/>
        </w:rPr>
        <w:t>云南省招生考试院在考试期间设立监督举报箱和监督举报电话。监督举报箱：云南省招生考试院一楼大厅（地址：昆明市学府路</w:t>
      </w:r>
      <w:r>
        <w:rPr>
          <w:rFonts w:ascii="Arial" w:hAnsi="Arial" w:cs="Arial"/>
          <w:color w:val="666666"/>
        </w:rPr>
        <w:t>61</w:t>
      </w:r>
      <w:r>
        <w:rPr>
          <w:rFonts w:ascii="Arial" w:hAnsi="Arial" w:cs="Arial"/>
          <w:color w:val="666666"/>
        </w:rPr>
        <w:t>号）。监督举报电话：</w:t>
      </w:r>
      <w:r>
        <w:rPr>
          <w:rFonts w:ascii="Arial" w:hAnsi="Arial" w:cs="Arial"/>
          <w:color w:val="666666"/>
        </w:rPr>
        <w:t>0871-65154792</w:t>
      </w:r>
      <w:r>
        <w:rPr>
          <w:rFonts w:ascii="Arial" w:hAnsi="Arial" w:cs="Arial"/>
          <w:color w:val="666666"/>
        </w:rPr>
        <w:t>。</w:t>
      </w:r>
    </w:p>
    <w:p w:rsidR="009C425C" w:rsidRDefault="009C425C" w:rsidP="009C425C">
      <w:pPr>
        <w:pStyle w:val="a5"/>
        <w:spacing w:before="0" w:beforeAutospacing="0" w:after="0" w:afterAutospacing="0" w:line="420" w:lineRule="atLeast"/>
        <w:ind w:firstLine="480"/>
        <w:rPr>
          <w:rFonts w:ascii="Arial" w:hAnsi="Arial" w:cs="Arial"/>
          <w:color w:val="666666"/>
        </w:rPr>
      </w:pPr>
    </w:p>
    <w:p w:rsidR="009C425C" w:rsidRDefault="009C425C" w:rsidP="009C425C">
      <w:pPr>
        <w:pStyle w:val="a5"/>
        <w:spacing w:before="0" w:beforeAutospacing="0" w:after="0" w:afterAutospacing="0" w:line="420" w:lineRule="atLeast"/>
        <w:ind w:firstLine="480"/>
        <w:rPr>
          <w:rFonts w:ascii="Arial" w:hAnsi="Arial" w:cs="Arial"/>
          <w:color w:val="666666"/>
        </w:rPr>
      </w:pPr>
      <w:r>
        <w:rPr>
          <w:rStyle w:val="a6"/>
          <w:rFonts w:ascii="Arial" w:hAnsi="Arial" w:cs="Arial"/>
          <w:color w:val="666666"/>
        </w:rPr>
        <w:t>六、</w:t>
      </w:r>
      <w:r>
        <w:rPr>
          <w:rFonts w:ascii="Arial" w:hAnsi="Arial" w:cs="Arial"/>
          <w:color w:val="666666"/>
        </w:rPr>
        <w:t>2021</w:t>
      </w:r>
      <w:r>
        <w:rPr>
          <w:rFonts w:ascii="Arial" w:hAnsi="Arial" w:cs="Arial"/>
          <w:color w:val="666666"/>
        </w:rPr>
        <w:t>年全国硕士研究生招生考试初试全国统一命题科目考试时间：</w:t>
      </w:r>
    </w:p>
    <w:p w:rsidR="009C425C" w:rsidRDefault="009C425C" w:rsidP="009C425C">
      <w:pPr>
        <w:pStyle w:val="a5"/>
        <w:spacing w:before="75" w:beforeAutospacing="0" w:after="75" w:afterAutospacing="0" w:line="360" w:lineRule="atLeast"/>
        <w:ind w:firstLine="480"/>
        <w:rPr>
          <w:rFonts w:ascii="Arial" w:hAnsi="Arial" w:cs="Arial"/>
          <w:color w:val="666666"/>
        </w:rPr>
      </w:pPr>
      <w:r>
        <w:rPr>
          <w:rFonts w:ascii="Arial" w:hAnsi="Arial" w:cs="Arial"/>
          <w:noProof/>
          <w:color w:val="666666"/>
        </w:rPr>
        <w:lastRenderedPageBreak/>
        <w:drawing>
          <wp:inline distT="0" distB="0" distL="0" distR="0">
            <wp:extent cx="5524500" cy="5629275"/>
            <wp:effectExtent l="0" t="0" r="0" b="9525"/>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5629275"/>
                    </a:xfrm>
                    <a:prstGeom prst="rect">
                      <a:avLst/>
                    </a:prstGeom>
                    <a:noFill/>
                    <a:ln>
                      <a:noFill/>
                    </a:ln>
                  </pic:spPr>
                </pic:pic>
              </a:graphicData>
            </a:graphic>
          </wp:inline>
        </w:drawing>
      </w:r>
    </w:p>
    <w:p w:rsidR="0071135D" w:rsidRPr="0071135D" w:rsidRDefault="0071135D" w:rsidP="0071135D">
      <w:pPr>
        <w:rPr>
          <w:sz w:val="28"/>
          <w:szCs w:val="28"/>
        </w:rPr>
      </w:pPr>
      <w:r w:rsidRPr="0071135D">
        <w:rPr>
          <w:rFonts w:hint="eastAsia"/>
          <w:sz w:val="28"/>
          <w:szCs w:val="28"/>
        </w:rPr>
        <w:t>预祝各位考生考试顺利！</w:t>
      </w:r>
    </w:p>
    <w:p w:rsidR="0071135D" w:rsidRPr="0071135D" w:rsidRDefault="0071135D" w:rsidP="0071135D">
      <w:pPr>
        <w:rPr>
          <w:sz w:val="28"/>
          <w:szCs w:val="28"/>
        </w:rPr>
      </w:pPr>
      <w:r w:rsidRPr="0071135D">
        <w:rPr>
          <w:rFonts w:hint="eastAsia"/>
          <w:sz w:val="28"/>
          <w:szCs w:val="28"/>
        </w:rPr>
        <w:t>附件：</w:t>
      </w:r>
    </w:p>
    <w:p w:rsidR="0071135D" w:rsidRPr="0071135D" w:rsidRDefault="0071135D" w:rsidP="0071135D">
      <w:pPr>
        <w:rPr>
          <w:sz w:val="28"/>
          <w:szCs w:val="28"/>
        </w:rPr>
      </w:pPr>
      <w:r w:rsidRPr="0071135D">
        <w:rPr>
          <w:rFonts w:hint="eastAsia"/>
          <w:sz w:val="28"/>
          <w:szCs w:val="28"/>
        </w:rPr>
        <w:t>1</w:t>
      </w:r>
      <w:r w:rsidRPr="0071135D">
        <w:rPr>
          <w:rFonts w:hint="eastAsia"/>
          <w:sz w:val="28"/>
          <w:szCs w:val="28"/>
        </w:rPr>
        <w:t>、云南省硕士研究生招生考试考生健康监测记录表</w:t>
      </w:r>
    </w:p>
    <w:p w:rsidR="0071135D" w:rsidRPr="0071135D" w:rsidRDefault="0071135D" w:rsidP="0071135D">
      <w:pPr>
        <w:rPr>
          <w:sz w:val="28"/>
          <w:szCs w:val="28"/>
        </w:rPr>
      </w:pPr>
      <w:r w:rsidRPr="0071135D">
        <w:rPr>
          <w:rFonts w:hint="eastAsia"/>
          <w:sz w:val="28"/>
          <w:szCs w:val="28"/>
        </w:rPr>
        <w:t>2</w:t>
      </w:r>
      <w:r w:rsidRPr="0071135D">
        <w:rPr>
          <w:rFonts w:hint="eastAsia"/>
          <w:sz w:val="28"/>
          <w:szCs w:val="28"/>
        </w:rPr>
        <w:t>、考场安排信息查询流程</w:t>
      </w:r>
    </w:p>
    <w:p w:rsidR="0071135D" w:rsidRPr="0071135D" w:rsidRDefault="0071135D" w:rsidP="0071135D">
      <w:pPr>
        <w:rPr>
          <w:sz w:val="28"/>
          <w:szCs w:val="28"/>
        </w:rPr>
      </w:pPr>
      <w:r w:rsidRPr="0071135D">
        <w:rPr>
          <w:rFonts w:hint="eastAsia"/>
          <w:sz w:val="28"/>
          <w:szCs w:val="28"/>
        </w:rPr>
        <w:t>3</w:t>
      </w:r>
      <w:r w:rsidRPr="0071135D">
        <w:rPr>
          <w:rFonts w:hint="eastAsia"/>
          <w:sz w:val="28"/>
          <w:szCs w:val="28"/>
        </w:rPr>
        <w:t>、云南省</w:t>
      </w:r>
      <w:r w:rsidRPr="0071135D">
        <w:rPr>
          <w:rFonts w:hint="eastAsia"/>
          <w:sz w:val="28"/>
          <w:szCs w:val="28"/>
        </w:rPr>
        <w:t>2021</w:t>
      </w:r>
      <w:r w:rsidRPr="0071135D">
        <w:rPr>
          <w:rFonts w:hint="eastAsia"/>
          <w:sz w:val="28"/>
          <w:szCs w:val="28"/>
        </w:rPr>
        <w:t>年硕士研究生考点咨询联系方式</w:t>
      </w:r>
    </w:p>
    <w:p w:rsidR="004246F7" w:rsidRPr="009C425C" w:rsidRDefault="009C425C">
      <w:pPr>
        <w:rPr>
          <w:b/>
          <w:sz w:val="28"/>
          <w:szCs w:val="28"/>
        </w:rPr>
      </w:pPr>
      <w:r w:rsidRPr="009C425C">
        <w:rPr>
          <w:rFonts w:hint="eastAsia"/>
          <w:b/>
          <w:sz w:val="28"/>
          <w:szCs w:val="28"/>
        </w:rPr>
        <w:t>查看原文：</w:t>
      </w:r>
      <w:hyperlink r:id="rId8" w:history="1">
        <w:r w:rsidRPr="009C425C">
          <w:rPr>
            <w:rStyle w:val="a7"/>
            <w:b/>
            <w:sz w:val="28"/>
            <w:szCs w:val="28"/>
          </w:rPr>
          <w:t>https://www.ynzs.cn/html/content/4253.html</w:t>
        </w:r>
      </w:hyperlink>
    </w:p>
    <w:sectPr w:rsidR="004246F7" w:rsidRPr="009C425C" w:rsidSect="002C3213">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DB2" w:rsidRDefault="00476DB2" w:rsidP="009C425C">
      <w:r>
        <w:separator/>
      </w:r>
    </w:p>
  </w:endnote>
  <w:endnote w:type="continuationSeparator" w:id="0">
    <w:p w:rsidR="00476DB2" w:rsidRDefault="00476DB2" w:rsidP="009C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DB2" w:rsidRDefault="00476DB2" w:rsidP="009C425C">
      <w:r>
        <w:separator/>
      </w:r>
    </w:p>
  </w:footnote>
  <w:footnote w:type="continuationSeparator" w:id="0">
    <w:p w:rsidR="00476DB2" w:rsidRDefault="00476DB2" w:rsidP="009C4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AE"/>
    <w:rsid w:val="002C3213"/>
    <w:rsid w:val="004246F7"/>
    <w:rsid w:val="00476DB2"/>
    <w:rsid w:val="00620DF5"/>
    <w:rsid w:val="0071135D"/>
    <w:rsid w:val="007174AE"/>
    <w:rsid w:val="00786034"/>
    <w:rsid w:val="00955C87"/>
    <w:rsid w:val="009C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990935-8025-427C-9C69-1F250C8B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C42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2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25C"/>
    <w:rPr>
      <w:sz w:val="18"/>
      <w:szCs w:val="18"/>
    </w:rPr>
  </w:style>
  <w:style w:type="paragraph" w:styleId="a4">
    <w:name w:val="footer"/>
    <w:basedOn w:val="a"/>
    <w:link w:val="Char0"/>
    <w:uiPriority w:val="99"/>
    <w:unhideWhenUsed/>
    <w:rsid w:val="009C425C"/>
    <w:pPr>
      <w:tabs>
        <w:tab w:val="center" w:pos="4153"/>
        <w:tab w:val="right" w:pos="8306"/>
      </w:tabs>
      <w:snapToGrid w:val="0"/>
      <w:jc w:val="left"/>
    </w:pPr>
    <w:rPr>
      <w:sz w:val="18"/>
      <w:szCs w:val="18"/>
    </w:rPr>
  </w:style>
  <w:style w:type="character" w:customStyle="1" w:styleId="Char0">
    <w:name w:val="页脚 Char"/>
    <w:basedOn w:val="a0"/>
    <w:link w:val="a4"/>
    <w:uiPriority w:val="99"/>
    <w:rsid w:val="009C425C"/>
    <w:rPr>
      <w:sz w:val="18"/>
      <w:szCs w:val="18"/>
    </w:rPr>
  </w:style>
  <w:style w:type="character" w:customStyle="1" w:styleId="1Char">
    <w:name w:val="标题 1 Char"/>
    <w:basedOn w:val="a0"/>
    <w:link w:val="1"/>
    <w:uiPriority w:val="9"/>
    <w:rsid w:val="009C425C"/>
    <w:rPr>
      <w:rFonts w:ascii="宋体" w:eastAsia="宋体" w:hAnsi="宋体" w:cs="宋体"/>
      <w:b/>
      <w:bCs/>
      <w:kern w:val="36"/>
      <w:sz w:val="48"/>
      <w:szCs w:val="48"/>
    </w:rPr>
  </w:style>
  <w:style w:type="paragraph" w:styleId="a5">
    <w:name w:val="Normal (Web)"/>
    <w:basedOn w:val="a"/>
    <w:uiPriority w:val="99"/>
    <w:semiHidden/>
    <w:unhideWhenUsed/>
    <w:rsid w:val="009C42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425C"/>
    <w:rPr>
      <w:b/>
      <w:bCs/>
    </w:rPr>
  </w:style>
  <w:style w:type="character" w:styleId="a7">
    <w:name w:val="Hyperlink"/>
    <w:basedOn w:val="a0"/>
    <w:uiPriority w:val="99"/>
    <w:unhideWhenUsed/>
    <w:rsid w:val="009C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77616">
      <w:bodyDiv w:val="1"/>
      <w:marLeft w:val="0"/>
      <w:marRight w:val="0"/>
      <w:marTop w:val="0"/>
      <w:marBottom w:val="0"/>
      <w:divBdr>
        <w:top w:val="none" w:sz="0" w:space="0" w:color="auto"/>
        <w:left w:val="none" w:sz="0" w:space="0" w:color="auto"/>
        <w:bottom w:val="none" w:sz="0" w:space="0" w:color="auto"/>
        <w:right w:val="none" w:sz="0" w:space="0" w:color="auto"/>
      </w:divBdr>
    </w:div>
    <w:div w:id="1121152181">
      <w:bodyDiv w:val="1"/>
      <w:marLeft w:val="0"/>
      <w:marRight w:val="0"/>
      <w:marTop w:val="0"/>
      <w:marBottom w:val="0"/>
      <w:divBdr>
        <w:top w:val="none" w:sz="0" w:space="0" w:color="auto"/>
        <w:left w:val="none" w:sz="0" w:space="0" w:color="auto"/>
        <w:bottom w:val="none" w:sz="0" w:space="0" w:color="auto"/>
        <w:right w:val="none" w:sz="0" w:space="0" w:color="auto"/>
      </w:divBdr>
    </w:div>
    <w:div w:id="1494493135">
      <w:bodyDiv w:val="1"/>
      <w:marLeft w:val="0"/>
      <w:marRight w:val="0"/>
      <w:marTop w:val="0"/>
      <w:marBottom w:val="0"/>
      <w:divBdr>
        <w:top w:val="none" w:sz="0" w:space="0" w:color="auto"/>
        <w:left w:val="none" w:sz="0" w:space="0" w:color="auto"/>
        <w:bottom w:val="none" w:sz="0" w:space="0" w:color="auto"/>
        <w:right w:val="none" w:sz="0" w:space="0" w:color="auto"/>
      </w:divBdr>
    </w:div>
    <w:div w:id="17662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zs.cn/html/content/4253.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zs.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李会朋</dc:creator>
  <cp:keywords/>
  <dc:description/>
  <cp:lastModifiedBy>李会朋</cp:lastModifiedBy>
  <cp:revision>5</cp:revision>
  <dcterms:created xsi:type="dcterms:W3CDTF">2020-12-11T02:07:00Z</dcterms:created>
  <dcterms:modified xsi:type="dcterms:W3CDTF">2020-12-11T02:15:00Z</dcterms:modified>
</cp:coreProperties>
</file>